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第三季度中国网上支付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第三季度中国网上支付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第三季度中国网上支付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9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9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第三季度中国网上支付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89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