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IT行业品牌媒体传播市场分析及发展趋势研究报告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IT行业品牌媒体传播市场分析及发展趋势研究报告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IT行业品牌媒体传播市场分析及发展趋势研究报告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IT行业品牌媒体传播市场分析及发展趋势研究报告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