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2007－2008年中国IT治理发展研究年度报告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2007－2008年中国IT治理发展研究年度报告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2007－2008年中国IT治理发展研究年度报告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https://www.icandata.com/view/69170.html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https://www.icandata.com/view/69170.html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2007－2008年中国IT治理发展研究年度报告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69170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