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2006年中国个人门户市场年度综合报告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2006年中国个人门户市场年度综合报告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2006年中国个人门户市场年度综合报告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2006年中国个人门户市场年度综合报告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