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2007-2008年中国电子和通信业深度研究与投资前景行业研究及市场发展趋势分析报告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2007-2008年中国电子和通信业深度研究与投资前景行业研究及市场发展趋势分析报告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2007-2008年中国电子和通信业深度研究与投资前景行业研究及市场发展趋势分析报告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https://www.icandata.com/view/69756.html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https://www.icandata.com/view/69756.html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2007-2008年中国电子和通信业深度研究与投资前景行业研究及市场发展趋势分析报告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69756</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