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重组整合趋势下的汽车行业信息化建设与市场需求行业研究及市场发展趋势分析报告（55PP</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重组整合趋势下的汽车行业信息化建设与市场需求行业研究及市场发展趋势分析报告（55PP</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重组整合趋势下的汽车行业信息化建设与市场需求行业研究及市场发展趋势分析报告（55PP</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2008年06年13月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https://www.icandata.com/view/69940.html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https://www.icandata.com/view/69940.html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重组整合趋势下的汽车行业信息化建设与市场需求行业研究及市场发展趋势分析报告（55PP</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69940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