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2007－2008年中国运动型多用途乘用车（SUV）市场研究年度报告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2007－2008年中国运动型多用途乘用车（SUV）市场研究年度报告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2007－2008年中国运动型多用途乘用车（SUV）市场研究年度报告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2007－2008年中国运动型多用途乘用车（SUV）市场研究年度报告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