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2006－2008年水运行业趋势及投资价值报告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2006－2008年水运行业趋势及投资价值报告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2006－2008年水运行业趋势及投资价值报告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2006－2008年水运行业趋势及投资价值报告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