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2007-2008年外贸行业发展趋势行业研究及市场发展趋势分析报告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2007-2008年外贸行业发展趋势行业研究及市场发展趋势分析报告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2007-2008年外贸行业发展趋势行业研究及市场发展趋势分析报告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2008年04年07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2007-2008年外贸行业发展趋势行业研究及市场发展趋势分析报告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