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房产类网络广告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房产类网络广告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房产类网络广告季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房产类网络广告季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