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2008西门子冰箱用户与品牌测量报告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2008西门子冰箱用户与品牌测量报告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2008西门子冰箱用户与品牌测量报告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2008年05年28月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2008西门子冰箱用户与品牌测量报告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