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2009-2010年金属雕刻机市场分析及发展预测报告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2009-2010年金属雕刻机市场分析及发展预测报告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2009-2010年金属雕刻机市场分析及发展预测报告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https://www.icandata.com/view/73482.html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https://www.icandata.com/view/73482.html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2009-2010年金属雕刻机市场分析及发展预测报告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73482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