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2009-2010年饲料级矿物质和微量元素市场分析及发展预测报告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2009-2010年饲料级矿物质和微量元素市场分析及发展预测报告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2009-2010年饲料级矿物质和微量元素市场分析及发展预测报告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https://www.icandata.com/view/95205.html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https://www.icandata.com/view/95205.html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2009-2010年饲料级矿物质和微量元素市场分析及发展预测报告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95205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