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2009-2010年饲料级酶制剂市场分析及发展预测报告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2009-2010年饲料级酶制剂市场分析及发展预测报告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2009-2010年饲料级酶制剂市场分析及发展预测报告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2009-2010年饲料级酶制剂市场分析及发展预测报告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