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2009-2010年中国支线航空运输行业市场运行状况与投资前景分析报告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2009-2010年中国支线航空运输行业市场运行状况与投资前景分析报告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2009-2010年中国支线航空运输行业市场运行状况与投资前景分析报告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2009-2010年中国支线航空运输行业市场运行状况与投资前景分析报告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