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2009-2012年中国城市轨道交通行业应对新经济环境变化及发展前景预测报告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2009-2012年中国城市轨道交通行业应对新经济环境变化及发展前景预测报告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2009-2012年中国城市轨道交通行业应对新经济环境变化及发展前景预测报告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2009-2012年中国城市轨道交通行业应对新经济环境变化及发展前景预测报告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