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2009-2012年中国太阳能硅片硅锭行业应对新经济环境变化及发展前景预测分析报告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2009-2012年中国太阳能硅片硅锭行业应对新经济环境变化及发展前景预测分析报告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2009-2012年中国太阳能硅片硅锭行业应对新经济环境变化及发展前景预测分析报告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2009年4月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https://www.icandata.com/view/97372.html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https://www.icandata.com/view/97372.html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2009-2012年中国太阳能硅片硅锭行业应对新经济环境变化及发展前景预测分析报告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97372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