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2009-2010年中国中央空调行业市场发展分析及投资趋势研究报告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2009-2010年中国中央空调行业市场发展分析及投资趋势研究报告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2009-2010年中国中央空调行业市场发展分析及投资趋势研究报告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2009-2010年中国中央空调行业市场发展分析及投资趋势研究报告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