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2009-2012年新经济环境下中国地理信息系统(GIS)行业应对变化及投资策略咨询报告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2009-2012年新经济环境下中国地理信息系统(GIS)行业应对变化及投资策略咨询报告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2009-2012年新经济环境下中国地理信息系统(GIS)行业应对变化及投资策略咨询报告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2009-2012年新经济环境下中国地理信息系统(GIS)行业应对变化及投资策略咨询报告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